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23D14" w14:textId="614E8513" w:rsidR="00D8539E" w:rsidRPr="00AD6355" w:rsidRDefault="00232D90" w:rsidP="00A1652F">
      <w:pPr>
        <w:jc w:val="center"/>
        <w:rPr>
          <w:b/>
          <w:bCs/>
          <w:sz w:val="24"/>
          <w:szCs w:val="24"/>
        </w:rPr>
      </w:pPr>
      <w:r w:rsidRPr="00AD6355">
        <w:rPr>
          <w:b/>
          <w:bCs/>
          <w:sz w:val="24"/>
          <w:szCs w:val="24"/>
        </w:rPr>
        <w:t xml:space="preserve">Lowering </w:t>
      </w:r>
      <w:r w:rsidR="00A1652F" w:rsidRPr="00AD6355">
        <w:rPr>
          <w:b/>
          <w:bCs/>
          <w:sz w:val="24"/>
          <w:szCs w:val="24"/>
        </w:rPr>
        <w:t xml:space="preserve">the </w:t>
      </w:r>
      <w:r w:rsidRPr="00AD6355">
        <w:rPr>
          <w:b/>
          <w:bCs/>
          <w:sz w:val="24"/>
          <w:szCs w:val="24"/>
        </w:rPr>
        <w:t>Lake</w:t>
      </w:r>
      <w:r w:rsidR="00DA3DE8" w:rsidRPr="00AD6355">
        <w:rPr>
          <w:b/>
          <w:bCs/>
          <w:sz w:val="24"/>
          <w:szCs w:val="24"/>
        </w:rPr>
        <w:t xml:space="preserve"> </w:t>
      </w:r>
      <w:r w:rsidR="006D4D14">
        <w:rPr>
          <w:b/>
          <w:bCs/>
          <w:sz w:val="24"/>
          <w:szCs w:val="24"/>
        </w:rPr>
        <w:t>Guidelines</w:t>
      </w:r>
      <w:r w:rsidRPr="00AD6355">
        <w:rPr>
          <w:b/>
          <w:bCs/>
          <w:sz w:val="24"/>
          <w:szCs w:val="24"/>
        </w:rPr>
        <w:t xml:space="preserve"> </w:t>
      </w:r>
    </w:p>
    <w:p w14:paraId="4EC55AA2" w14:textId="242A1FB6" w:rsidR="001A5CB2" w:rsidRPr="00AD6355" w:rsidRDefault="006D4D14" w:rsidP="00A1652F">
      <w:pPr>
        <w:jc w:val="center"/>
        <w:rPr>
          <w:b/>
          <w:bCs/>
          <w:sz w:val="24"/>
          <w:szCs w:val="24"/>
        </w:rPr>
      </w:pPr>
      <w:r>
        <w:rPr>
          <w:b/>
          <w:bCs/>
          <w:sz w:val="24"/>
          <w:szCs w:val="24"/>
        </w:rPr>
        <w:t>October</w:t>
      </w:r>
      <w:r w:rsidR="001A5CB2" w:rsidRPr="00AD6355">
        <w:rPr>
          <w:b/>
          <w:bCs/>
          <w:sz w:val="24"/>
          <w:szCs w:val="24"/>
        </w:rPr>
        <w:t xml:space="preserve"> 2021</w:t>
      </w:r>
    </w:p>
    <w:p w14:paraId="390F8C5A" w14:textId="558C1657" w:rsidR="00841A64" w:rsidRDefault="00841A64" w:rsidP="00A1652F">
      <w:pPr>
        <w:jc w:val="center"/>
        <w:rPr>
          <w:b/>
          <w:bCs/>
          <w:sz w:val="24"/>
          <w:szCs w:val="24"/>
        </w:rPr>
      </w:pPr>
    </w:p>
    <w:p w14:paraId="487C9DE2" w14:textId="36FF612C" w:rsidR="0060311C" w:rsidRDefault="00AE3C0A" w:rsidP="0060311C">
      <w:pPr>
        <w:pStyle w:val="ListParagraph"/>
        <w:numPr>
          <w:ilvl w:val="0"/>
          <w:numId w:val="5"/>
        </w:numPr>
        <w:rPr>
          <w:sz w:val="24"/>
          <w:szCs w:val="24"/>
        </w:rPr>
      </w:pPr>
      <w:r w:rsidRPr="00AE3C0A">
        <w:rPr>
          <w:sz w:val="24"/>
          <w:szCs w:val="24"/>
        </w:rPr>
        <w:t xml:space="preserve">The gate valve will be opened in advance of a storm that is predicted to have unusually high amounts of rain and is projected to impact the Lake Tallavana community.  </w:t>
      </w:r>
    </w:p>
    <w:p w14:paraId="7E3FAA79" w14:textId="77777777" w:rsidR="00AE3C0A" w:rsidRPr="00AE3C0A" w:rsidRDefault="00AE3C0A" w:rsidP="00AE3C0A">
      <w:pPr>
        <w:pStyle w:val="ListParagraph"/>
        <w:ind w:left="1080"/>
        <w:rPr>
          <w:sz w:val="24"/>
          <w:szCs w:val="24"/>
        </w:rPr>
      </w:pPr>
    </w:p>
    <w:p w14:paraId="37B71E36" w14:textId="7254BDF4" w:rsidR="00D866DE" w:rsidRPr="00AD6355" w:rsidRDefault="0060311C" w:rsidP="00D866DE">
      <w:pPr>
        <w:pStyle w:val="ListParagraph"/>
        <w:numPr>
          <w:ilvl w:val="0"/>
          <w:numId w:val="5"/>
        </w:numPr>
        <w:rPr>
          <w:sz w:val="24"/>
          <w:szCs w:val="24"/>
        </w:rPr>
      </w:pPr>
      <w:r w:rsidRPr="00AD6355">
        <w:rPr>
          <w:sz w:val="24"/>
          <w:szCs w:val="24"/>
        </w:rPr>
        <w:t xml:space="preserve">The lake will not be </w:t>
      </w:r>
      <w:r w:rsidR="00841A64" w:rsidRPr="00AD6355">
        <w:rPr>
          <w:sz w:val="24"/>
          <w:szCs w:val="24"/>
        </w:rPr>
        <w:t>lower</w:t>
      </w:r>
      <w:r w:rsidR="00A279B1" w:rsidRPr="00AD6355">
        <w:rPr>
          <w:sz w:val="24"/>
          <w:szCs w:val="24"/>
        </w:rPr>
        <w:t>ed</w:t>
      </w:r>
      <w:r w:rsidR="00841A64" w:rsidRPr="00AD6355">
        <w:rPr>
          <w:sz w:val="24"/>
          <w:szCs w:val="24"/>
        </w:rPr>
        <w:t xml:space="preserve"> in advance of frontal rains unless NOAA predicts an anomalously intense event. </w:t>
      </w:r>
    </w:p>
    <w:p w14:paraId="070EC9D3" w14:textId="77777777" w:rsidR="00D866DE" w:rsidRPr="00AD6355" w:rsidRDefault="00D866DE" w:rsidP="00D866DE">
      <w:pPr>
        <w:pStyle w:val="ListParagraph"/>
        <w:rPr>
          <w:sz w:val="24"/>
          <w:szCs w:val="24"/>
        </w:rPr>
      </w:pPr>
    </w:p>
    <w:p w14:paraId="6D57A2C1" w14:textId="7F831CFF" w:rsidR="006D4D14" w:rsidRPr="00AE3C0A" w:rsidRDefault="00AE3C0A" w:rsidP="00841A64">
      <w:pPr>
        <w:pStyle w:val="ListParagraph"/>
        <w:numPr>
          <w:ilvl w:val="0"/>
          <w:numId w:val="5"/>
        </w:numPr>
        <w:rPr>
          <w:b/>
          <w:bCs/>
          <w:sz w:val="24"/>
          <w:szCs w:val="24"/>
        </w:rPr>
      </w:pPr>
      <w:r w:rsidRPr="00AE3C0A">
        <w:rPr>
          <w:sz w:val="24"/>
          <w:szCs w:val="24"/>
        </w:rPr>
        <w:t xml:space="preserve">Decision making resides with a minimum group size of three including the Lake Committee Chair or designee along with at least one other Board member and one other Lake Committee member. </w:t>
      </w:r>
    </w:p>
    <w:p w14:paraId="63E469CD" w14:textId="77777777" w:rsidR="00AE3C0A" w:rsidRPr="00AE3C0A" w:rsidRDefault="00AE3C0A" w:rsidP="00AE3C0A">
      <w:pPr>
        <w:pStyle w:val="ListParagraph"/>
        <w:rPr>
          <w:b/>
          <w:bCs/>
          <w:sz w:val="24"/>
          <w:szCs w:val="24"/>
        </w:rPr>
      </w:pPr>
    </w:p>
    <w:p w14:paraId="63FC5F64" w14:textId="77777777" w:rsidR="00AE3C0A" w:rsidRPr="00AE3C0A" w:rsidRDefault="00AE3C0A" w:rsidP="00AE3C0A">
      <w:pPr>
        <w:pStyle w:val="ListParagraph"/>
        <w:ind w:left="1080"/>
        <w:rPr>
          <w:b/>
          <w:bCs/>
          <w:sz w:val="24"/>
          <w:szCs w:val="24"/>
        </w:rPr>
      </w:pPr>
    </w:p>
    <w:p w14:paraId="4AE0023E" w14:textId="071A0694" w:rsidR="00841A64" w:rsidRPr="00AD6355" w:rsidRDefault="00841A64" w:rsidP="00841A64">
      <w:pPr>
        <w:rPr>
          <w:b/>
          <w:bCs/>
          <w:sz w:val="24"/>
          <w:szCs w:val="24"/>
        </w:rPr>
      </w:pPr>
      <w:r w:rsidRPr="00AD6355">
        <w:rPr>
          <w:b/>
          <w:bCs/>
          <w:sz w:val="24"/>
          <w:szCs w:val="24"/>
        </w:rPr>
        <w:t>Gate Valve Opening</w:t>
      </w:r>
    </w:p>
    <w:p w14:paraId="0EC2E8A2" w14:textId="77777777" w:rsidR="00841A64" w:rsidRPr="00AD6355" w:rsidRDefault="00841A64" w:rsidP="00841A64">
      <w:pPr>
        <w:rPr>
          <w:sz w:val="24"/>
          <w:szCs w:val="24"/>
        </w:rPr>
      </w:pPr>
      <w:r w:rsidRPr="00AD6355">
        <w:rPr>
          <w:sz w:val="24"/>
          <w:szCs w:val="24"/>
        </w:rPr>
        <w:t>Only approved and trained homeowners may open the valve.  A buddy must go with the person opening the valve for safety.</w:t>
      </w:r>
    </w:p>
    <w:p w14:paraId="071177EB" w14:textId="44322732" w:rsidR="00841A64" w:rsidRPr="00AD6355" w:rsidRDefault="00841A64" w:rsidP="00E24823">
      <w:pPr>
        <w:rPr>
          <w:sz w:val="24"/>
          <w:szCs w:val="24"/>
        </w:rPr>
      </w:pPr>
    </w:p>
    <w:p w14:paraId="5316852D" w14:textId="50AE6D29" w:rsidR="00841A64" w:rsidRPr="00AD6355" w:rsidRDefault="00841A64" w:rsidP="00E24823">
      <w:pPr>
        <w:rPr>
          <w:b/>
          <w:bCs/>
          <w:sz w:val="24"/>
          <w:szCs w:val="24"/>
        </w:rPr>
      </w:pPr>
      <w:r w:rsidRPr="00AD6355">
        <w:rPr>
          <w:b/>
          <w:bCs/>
          <w:sz w:val="24"/>
          <w:szCs w:val="24"/>
        </w:rPr>
        <w:t>Facts</w:t>
      </w:r>
    </w:p>
    <w:p w14:paraId="55A6C8AD" w14:textId="63279F57" w:rsidR="00E24823" w:rsidRPr="00AD6355" w:rsidRDefault="00E24823" w:rsidP="00E24823">
      <w:pPr>
        <w:pStyle w:val="ListParagraph"/>
        <w:numPr>
          <w:ilvl w:val="0"/>
          <w:numId w:val="1"/>
        </w:numPr>
        <w:rPr>
          <w:sz w:val="24"/>
          <w:szCs w:val="24"/>
        </w:rPr>
      </w:pPr>
      <w:r w:rsidRPr="00AD6355">
        <w:rPr>
          <w:sz w:val="24"/>
          <w:szCs w:val="24"/>
        </w:rPr>
        <w:t>One inch of rainfall in the Lake Tallavana watershed will result in approximately a six-inch rise in the lake level.</w:t>
      </w:r>
    </w:p>
    <w:p w14:paraId="0218C339" w14:textId="062A162F" w:rsidR="00E24823" w:rsidRPr="00AD6355" w:rsidRDefault="00E24823" w:rsidP="00E24823">
      <w:pPr>
        <w:pStyle w:val="ListParagraph"/>
        <w:numPr>
          <w:ilvl w:val="0"/>
          <w:numId w:val="1"/>
        </w:numPr>
        <w:rPr>
          <w:sz w:val="24"/>
          <w:szCs w:val="24"/>
        </w:rPr>
      </w:pPr>
      <w:r w:rsidRPr="00AD6355">
        <w:rPr>
          <w:sz w:val="24"/>
          <w:szCs w:val="24"/>
        </w:rPr>
        <w:t>Opening the gate valve lowers the lake level by approximately six inches per day.</w:t>
      </w:r>
    </w:p>
    <w:p w14:paraId="17A1B536" w14:textId="04AEA74A" w:rsidR="00E24823" w:rsidRPr="00AD6355" w:rsidRDefault="00E24823" w:rsidP="00E24823">
      <w:pPr>
        <w:pStyle w:val="ListParagraph"/>
        <w:numPr>
          <w:ilvl w:val="0"/>
          <w:numId w:val="1"/>
        </w:numPr>
        <w:rPr>
          <w:sz w:val="24"/>
          <w:szCs w:val="24"/>
        </w:rPr>
      </w:pPr>
      <w:r w:rsidRPr="00AD6355">
        <w:rPr>
          <w:sz w:val="24"/>
          <w:szCs w:val="24"/>
        </w:rPr>
        <w:t xml:space="preserve">Once the lake level has risen to the point of filling the overflow standpipe, opening the gate valve has no significant effect on the release of excess water from the lake. </w:t>
      </w:r>
    </w:p>
    <w:p w14:paraId="16074F07" w14:textId="09A080D9" w:rsidR="00B60745" w:rsidRPr="00AD6355" w:rsidRDefault="00B60745" w:rsidP="00E24823">
      <w:pPr>
        <w:pStyle w:val="ListParagraph"/>
        <w:numPr>
          <w:ilvl w:val="0"/>
          <w:numId w:val="1"/>
        </w:numPr>
        <w:rPr>
          <w:sz w:val="24"/>
          <w:szCs w:val="24"/>
        </w:rPr>
      </w:pPr>
      <w:r w:rsidRPr="00AD6355">
        <w:rPr>
          <w:sz w:val="24"/>
          <w:szCs w:val="24"/>
        </w:rPr>
        <w:t xml:space="preserve">Data varies but an average tropical storm can produce 6-12 inches of rain as it passes over an area. Fringes of the storms can produce 3+ inches of rain. </w:t>
      </w:r>
    </w:p>
    <w:p w14:paraId="617807FC" w14:textId="7FA3947F" w:rsidR="00DE62AF" w:rsidRPr="00AD6355" w:rsidRDefault="00B60745" w:rsidP="006A649B">
      <w:pPr>
        <w:pStyle w:val="ListParagraph"/>
        <w:numPr>
          <w:ilvl w:val="0"/>
          <w:numId w:val="1"/>
        </w:numPr>
        <w:rPr>
          <w:sz w:val="24"/>
          <w:szCs w:val="24"/>
        </w:rPr>
      </w:pPr>
      <w:r w:rsidRPr="00AD6355">
        <w:rPr>
          <w:sz w:val="24"/>
          <w:szCs w:val="24"/>
        </w:rPr>
        <w:t>The overflow pi</w:t>
      </w:r>
      <w:r w:rsidR="000764BC" w:rsidRPr="00AD6355">
        <w:rPr>
          <w:sz w:val="24"/>
          <w:szCs w:val="24"/>
        </w:rPr>
        <w:t>p</w:t>
      </w:r>
      <w:r w:rsidRPr="00AD6355">
        <w:rPr>
          <w:sz w:val="24"/>
          <w:szCs w:val="24"/>
        </w:rPr>
        <w:t xml:space="preserve">es beneath Tallavana Trail </w:t>
      </w:r>
      <w:r w:rsidR="00DF537D" w:rsidRPr="00AD6355">
        <w:rPr>
          <w:sz w:val="24"/>
          <w:szCs w:val="24"/>
        </w:rPr>
        <w:t xml:space="preserve">were </w:t>
      </w:r>
      <w:r w:rsidR="00324080" w:rsidRPr="00AD6355">
        <w:rPr>
          <w:sz w:val="24"/>
          <w:szCs w:val="24"/>
        </w:rPr>
        <w:t>designed</w:t>
      </w:r>
      <w:r w:rsidR="00DF537D" w:rsidRPr="00AD6355">
        <w:rPr>
          <w:sz w:val="24"/>
          <w:szCs w:val="24"/>
        </w:rPr>
        <w:t xml:space="preserve"> to handle</w:t>
      </w:r>
      <w:r w:rsidR="00254005" w:rsidRPr="00AD6355">
        <w:rPr>
          <w:sz w:val="24"/>
          <w:szCs w:val="24"/>
        </w:rPr>
        <w:t xml:space="preserve"> 100- year </w:t>
      </w:r>
      <w:proofErr w:type="spellStart"/>
      <w:r w:rsidR="00324080" w:rsidRPr="00AD6355">
        <w:rPr>
          <w:sz w:val="24"/>
          <w:szCs w:val="24"/>
        </w:rPr>
        <w:t>rain</w:t>
      </w:r>
      <w:proofErr w:type="spellEnd"/>
      <w:r w:rsidR="00324080" w:rsidRPr="00AD6355">
        <w:rPr>
          <w:sz w:val="24"/>
          <w:szCs w:val="24"/>
        </w:rPr>
        <w:t xml:space="preserve"> events</w:t>
      </w:r>
      <w:r w:rsidR="00254005" w:rsidRPr="00AD6355">
        <w:rPr>
          <w:sz w:val="24"/>
          <w:szCs w:val="24"/>
        </w:rPr>
        <w:t xml:space="preserve">. </w:t>
      </w:r>
      <w:r w:rsidR="005637ED" w:rsidRPr="00AD6355">
        <w:rPr>
          <w:sz w:val="24"/>
          <w:szCs w:val="24"/>
        </w:rPr>
        <w:t xml:space="preserve">The water management district considers the 12 pipes the primary overflow and the </w:t>
      </w:r>
      <w:r w:rsidR="0031654E" w:rsidRPr="00AD6355">
        <w:rPr>
          <w:sz w:val="24"/>
          <w:szCs w:val="24"/>
        </w:rPr>
        <w:t xml:space="preserve">gate valve is secondary. </w:t>
      </w:r>
    </w:p>
    <w:p w14:paraId="1227D30E" w14:textId="3487E9B4" w:rsidR="00712D74" w:rsidRPr="00AD6355" w:rsidRDefault="00712D74" w:rsidP="00E24823">
      <w:pPr>
        <w:pStyle w:val="ListParagraph"/>
        <w:numPr>
          <w:ilvl w:val="0"/>
          <w:numId w:val="1"/>
        </w:numPr>
        <w:rPr>
          <w:sz w:val="24"/>
          <w:szCs w:val="24"/>
        </w:rPr>
      </w:pPr>
      <w:r w:rsidRPr="00AD6355">
        <w:rPr>
          <w:sz w:val="24"/>
          <w:szCs w:val="24"/>
        </w:rPr>
        <w:t xml:space="preserve">There are some properties that are very low and </w:t>
      </w:r>
      <w:r w:rsidR="00DA3DE8" w:rsidRPr="00AD6355">
        <w:rPr>
          <w:sz w:val="24"/>
          <w:szCs w:val="24"/>
        </w:rPr>
        <w:t>may</w:t>
      </w:r>
      <w:r w:rsidRPr="00AD6355">
        <w:rPr>
          <w:sz w:val="24"/>
          <w:szCs w:val="24"/>
        </w:rPr>
        <w:t xml:space="preserve"> flood </w:t>
      </w:r>
      <w:r w:rsidR="00AD6355" w:rsidRPr="00AD6355">
        <w:rPr>
          <w:sz w:val="24"/>
          <w:szCs w:val="24"/>
        </w:rPr>
        <w:t>regardless</w:t>
      </w:r>
      <w:r w:rsidR="007A3EFA" w:rsidRPr="00AD6355">
        <w:rPr>
          <w:sz w:val="24"/>
          <w:szCs w:val="24"/>
        </w:rPr>
        <w:t xml:space="preserve"> </w:t>
      </w:r>
      <w:r w:rsidRPr="00AD6355">
        <w:rPr>
          <w:sz w:val="24"/>
          <w:szCs w:val="24"/>
        </w:rPr>
        <w:t>short of dropping the level by feet in advance of a storm.</w:t>
      </w:r>
    </w:p>
    <w:p w14:paraId="33BBE318" w14:textId="777CA228" w:rsidR="00762C2D" w:rsidRPr="00AD6355" w:rsidRDefault="00712D74" w:rsidP="00232D90">
      <w:pPr>
        <w:pStyle w:val="ListParagraph"/>
        <w:numPr>
          <w:ilvl w:val="0"/>
          <w:numId w:val="1"/>
        </w:numPr>
        <w:rPr>
          <w:sz w:val="24"/>
          <w:szCs w:val="24"/>
        </w:rPr>
      </w:pPr>
      <w:r w:rsidRPr="00AD6355">
        <w:rPr>
          <w:sz w:val="24"/>
          <w:szCs w:val="24"/>
        </w:rPr>
        <w:t xml:space="preserve">There are </w:t>
      </w:r>
      <w:proofErr w:type="gramStart"/>
      <w:r w:rsidRPr="00AD6355">
        <w:rPr>
          <w:sz w:val="24"/>
          <w:szCs w:val="24"/>
        </w:rPr>
        <w:t>a number of</w:t>
      </w:r>
      <w:proofErr w:type="gramEnd"/>
      <w:r w:rsidRPr="00AD6355">
        <w:rPr>
          <w:sz w:val="24"/>
          <w:szCs w:val="24"/>
        </w:rPr>
        <w:t xml:space="preserve"> docks that were built close to the normal lake level. These docks </w:t>
      </w:r>
      <w:r w:rsidR="00DA3DE8" w:rsidRPr="00AD6355">
        <w:rPr>
          <w:sz w:val="24"/>
          <w:szCs w:val="24"/>
        </w:rPr>
        <w:t>may</w:t>
      </w:r>
      <w:r w:rsidRPr="00AD6355">
        <w:rPr>
          <w:sz w:val="24"/>
          <w:szCs w:val="24"/>
        </w:rPr>
        <w:t xml:space="preserve"> submerge even when we have relatively small storms.</w:t>
      </w:r>
    </w:p>
    <w:p w14:paraId="0365D85D" w14:textId="752A16C3" w:rsidR="00DA3DE8" w:rsidRPr="00AD6355" w:rsidRDefault="00DA3DE8" w:rsidP="00DA3DE8">
      <w:pPr>
        <w:pStyle w:val="ListParagraph"/>
        <w:rPr>
          <w:sz w:val="24"/>
          <w:szCs w:val="24"/>
        </w:rPr>
      </w:pPr>
    </w:p>
    <w:p w14:paraId="6AB832C5" w14:textId="77777777" w:rsidR="00DA3DE8" w:rsidRPr="00AD6355" w:rsidRDefault="00DA3DE8" w:rsidP="00DA3DE8">
      <w:pPr>
        <w:pStyle w:val="ListParagraph"/>
        <w:rPr>
          <w:sz w:val="24"/>
          <w:szCs w:val="24"/>
        </w:rPr>
      </w:pPr>
    </w:p>
    <w:p w14:paraId="32A34B75" w14:textId="77777777" w:rsidR="00232D90" w:rsidRPr="00AD6355" w:rsidRDefault="00232D90" w:rsidP="00232D90">
      <w:pPr>
        <w:rPr>
          <w:b/>
          <w:bCs/>
          <w:sz w:val="24"/>
          <w:szCs w:val="24"/>
        </w:rPr>
      </w:pPr>
    </w:p>
    <w:sectPr w:rsidR="00232D90" w:rsidRPr="00AD635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DA7B8" w14:textId="77777777" w:rsidR="00344755" w:rsidRDefault="00344755" w:rsidP="006E42EB">
      <w:pPr>
        <w:spacing w:after="0" w:line="240" w:lineRule="auto"/>
      </w:pPr>
      <w:r>
        <w:separator/>
      </w:r>
    </w:p>
  </w:endnote>
  <w:endnote w:type="continuationSeparator" w:id="0">
    <w:p w14:paraId="12A52E53" w14:textId="77777777" w:rsidR="00344755" w:rsidRDefault="00344755" w:rsidP="006E4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3403" w14:textId="77777777" w:rsidR="006E42EB" w:rsidRDefault="006E4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D5648" w14:textId="77777777" w:rsidR="00344755" w:rsidRDefault="00344755" w:rsidP="006E42EB">
      <w:pPr>
        <w:spacing w:after="0" w:line="240" w:lineRule="auto"/>
      </w:pPr>
      <w:r>
        <w:separator/>
      </w:r>
    </w:p>
  </w:footnote>
  <w:footnote w:type="continuationSeparator" w:id="0">
    <w:p w14:paraId="7D6AC030" w14:textId="77777777" w:rsidR="00344755" w:rsidRDefault="00344755" w:rsidP="006E42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A36C0"/>
    <w:multiLevelType w:val="hybridMultilevel"/>
    <w:tmpl w:val="DF44CADA"/>
    <w:lvl w:ilvl="0" w:tplc="2E281D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402D03"/>
    <w:multiLevelType w:val="hybridMultilevel"/>
    <w:tmpl w:val="36027820"/>
    <w:lvl w:ilvl="0" w:tplc="9A5EB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8F30D8"/>
    <w:multiLevelType w:val="hybridMultilevel"/>
    <w:tmpl w:val="85E4E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764D85"/>
    <w:multiLevelType w:val="hybridMultilevel"/>
    <w:tmpl w:val="7068D20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4E05A7"/>
    <w:multiLevelType w:val="hybridMultilevel"/>
    <w:tmpl w:val="862E1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519893">
    <w:abstractNumId w:val="1"/>
  </w:num>
  <w:num w:numId="2" w16cid:durableId="1026757594">
    <w:abstractNumId w:val="2"/>
  </w:num>
  <w:num w:numId="3" w16cid:durableId="1561015489">
    <w:abstractNumId w:val="4"/>
  </w:num>
  <w:num w:numId="4" w16cid:durableId="1832594952">
    <w:abstractNumId w:val="3"/>
  </w:num>
  <w:num w:numId="5" w16cid:durableId="924731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823"/>
    <w:rsid w:val="000063DC"/>
    <w:rsid w:val="000552D7"/>
    <w:rsid w:val="00063E68"/>
    <w:rsid w:val="000764BC"/>
    <w:rsid w:val="00082ADB"/>
    <w:rsid w:val="000D1CB0"/>
    <w:rsid w:val="000E4F15"/>
    <w:rsid w:val="000E7AFD"/>
    <w:rsid w:val="000F0061"/>
    <w:rsid w:val="00104248"/>
    <w:rsid w:val="00104259"/>
    <w:rsid w:val="00143A08"/>
    <w:rsid w:val="00167821"/>
    <w:rsid w:val="00185A23"/>
    <w:rsid w:val="001A5CB2"/>
    <w:rsid w:val="001C16AA"/>
    <w:rsid w:val="001E6B2D"/>
    <w:rsid w:val="001F01C9"/>
    <w:rsid w:val="001F40EF"/>
    <w:rsid w:val="00201801"/>
    <w:rsid w:val="00232D90"/>
    <w:rsid w:val="002357A9"/>
    <w:rsid w:val="002471C8"/>
    <w:rsid w:val="00247D00"/>
    <w:rsid w:val="00254005"/>
    <w:rsid w:val="002733B3"/>
    <w:rsid w:val="00277EC8"/>
    <w:rsid w:val="002A25A0"/>
    <w:rsid w:val="002A3554"/>
    <w:rsid w:val="002E4392"/>
    <w:rsid w:val="0030476D"/>
    <w:rsid w:val="003064AB"/>
    <w:rsid w:val="0031223C"/>
    <w:rsid w:val="0031654E"/>
    <w:rsid w:val="00324080"/>
    <w:rsid w:val="003327CA"/>
    <w:rsid w:val="00335439"/>
    <w:rsid w:val="00341F85"/>
    <w:rsid w:val="00344755"/>
    <w:rsid w:val="00377FCA"/>
    <w:rsid w:val="003A0B9C"/>
    <w:rsid w:val="003A2D9D"/>
    <w:rsid w:val="003A35E4"/>
    <w:rsid w:val="003F299B"/>
    <w:rsid w:val="003F6A33"/>
    <w:rsid w:val="00404486"/>
    <w:rsid w:val="0040497C"/>
    <w:rsid w:val="004147C1"/>
    <w:rsid w:val="00434CD7"/>
    <w:rsid w:val="00452207"/>
    <w:rsid w:val="0046124D"/>
    <w:rsid w:val="00461847"/>
    <w:rsid w:val="00495667"/>
    <w:rsid w:val="004A68BE"/>
    <w:rsid w:val="004B007B"/>
    <w:rsid w:val="004B298C"/>
    <w:rsid w:val="004D64CE"/>
    <w:rsid w:val="004F6AC1"/>
    <w:rsid w:val="00501AC6"/>
    <w:rsid w:val="005146A9"/>
    <w:rsid w:val="00517702"/>
    <w:rsid w:val="0052265C"/>
    <w:rsid w:val="00560391"/>
    <w:rsid w:val="005637ED"/>
    <w:rsid w:val="00564008"/>
    <w:rsid w:val="005A18B7"/>
    <w:rsid w:val="005A66BB"/>
    <w:rsid w:val="00602CF0"/>
    <w:rsid w:val="0060311C"/>
    <w:rsid w:val="00644259"/>
    <w:rsid w:val="006558D5"/>
    <w:rsid w:val="00661BD1"/>
    <w:rsid w:val="006A2CEB"/>
    <w:rsid w:val="006A649B"/>
    <w:rsid w:val="006B09F1"/>
    <w:rsid w:val="006D4D14"/>
    <w:rsid w:val="006D5256"/>
    <w:rsid w:val="006E2B06"/>
    <w:rsid w:val="006E42EB"/>
    <w:rsid w:val="006E480A"/>
    <w:rsid w:val="00712D74"/>
    <w:rsid w:val="0075406E"/>
    <w:rsid w:val="00762C2D"/>
    <w:rsid w:val="0076477C"/>
    <w:rsid w:val="00772F0A"/>
    <w:rsid w:val="007A3EFA"/>
    <w:rsid w:val="007A796D"/>
    <w:rsid w:val="007C1B9E"/>
    <w:rsid w:val="007C32D3"/>
    <w:rsid w:val="007F3EE3"/>
    <w:rsid w:val="00841A64"/>
    <w:rsid w:val="00865CA1"/>
    <w:rsid w:val="00866F43"/>
    <w:rsid w:val="008674A5"/>
    <w:rsid w:val="008C203F"/>
    <w:rsid w:val="008C3CB2"/>
    <w:rsid w:val="008D50E1"/>
    <w:rsid w:val="0091561D"/>
    <w:rsid w:val="00945688"/>
    <w:rsid w:val="009757BD"/>
    <w:rsid w:val="0097634E"/>
    <w:rsid w:val="009838AB"/>
    <w:rsid w:val="009A225D"/>
    <w:rsid w:val="009A4E2B"/>
    <w:rsid w:val="009C3654"/>
    <w:rsid w:val="009D1B41"/>
    <w:rsid w:val="009F135D"/>
    <w:rsid w:val="00A04D41"/>
    <w:rsid w:val="00A10630"/>
    <w:rsid w:val="00A12F13"/>
    <w:rsid w:val="00A13FC5"/>
    <w:rsid w:val="00A1652F"/>
    <w:rsid w:val="00A279B1"/>
    <w:rsid w:val="00A415BF"/>
    <w:rsid w:val="00A6715E"/>
    <w:rsid w:val="00A91E89"/>
    <w:rsid w:val="00A92169"/>
    <w:rsid w:val="00A94679"/>
    <w:rsid w:val="00AA647D"/>
    <w:rsid w:val="00AB2466"/>
    <w:rsid w:val="00AC5DA8"/>
    <w:rsid w:val="00AD1A05"/>
    <w:rsid w:val="00AD6355"/>
    <w:rsid w:val="00AD699A"/>
    <w:rsid w:val="00AD6B50"/>
    <w:rsid w:val="00AE0C95"/>
    <w:rsid w:val="00AE3C0A"/>
    <w:rsid w:val="00AE418F"/>
    <w:rsid w:val="00AF5CEC"/>
    <w:rsid w:val="00B04C41"/>
    <w:rsid w:val="00B15C97"/>
    <w:rsid w:val="00B275CC"/>
    <w:rsid w:val="00B41315"/>
    <w:rsid w:val="00B4376C"/>
    <w:rsid w:val="00B456D1"/>
    <w:rsid w:val="00B51B83"/>
    <w:rsid w:val="00B54455"/>
    <w:rsid w:val="00B60745"/>
    <w:rsid w:val="00BA6490"/>
    <w:rsid w:val="00BB11F1"/>
    <w:rsid w:val="00BD1BE6"/>
    <w:rsid w:val="00BE6410"/>
    <w:rsid w:val="00BE7563"/>
    <w:rsid w:val="00C23C3B"/>
    <w:rsid w:val="00C43058"/>
    <w:rsid w:val="00C710AB"/>
    <w:rsid w:val="00CA2144"/>
    <w:rsid w:val="00CB5F9A"/>
    <w:rsid w:val="00CB6053"/>
    <w:rsid w:val="00CC17B6"/>
    <w:rsid w:val="00CD172F"/>
    <w:rsid w:val="00CD46F1"/>
    <w:rsid w:val="00D11033"/>
    <w:rsid w:val="00D12FDE"/>
    <w:rsid w:val="00D3290B"/>
    <w:rsid w:val="00D524FB"/>
    <w:rsid w:val="00D61F6F"/>
    <w:rsid w:val="00D71CCA"/>
    <w:rsid w:val="00D81D1B"/>
    <w:rsid w:val="00D845A8"/>
    <w:rsid w:val="00D851BA"/>
    <w:rsid w:val="00D8539E"/>
    <w:rsid w:val="00D85C6D"/>
    <w:rsid w:val="00D866DE"/>
    <w:rsid w:val="00DA3DE8"/>
    <w:rsid w:val="00DB1CC6"/>
    <w:rsid w:val="00DB3A1E"/>
    <w:rsid w:val="00DB5942"/>
    <w:rsid w:val="00DD409D"/>
    <w:rsid w:val="00DE62AF"/>
    <w:rsid w:val="00DE6B1B"/>
    <w:rsid w:val="00DF537D"/>
    <w:rsid w:val="00E241BF"/>
    <w:rsid w:val="00E24823"/>
    <w:rsid w:val="00E46631"/>
    <w:rsid w:val="00E5567C"/>
    <w:rsid w:val="00E70F8D"/>
    <w:rsid w:val="00E80F38"/>
    <w:rsid w:val="00E96509"/>
    <w:rsid w:val="00EA404F"/>
    <w:rsid w:val="00EF6B51"/>
    <w:rsid w:val="00F03AC5"/>
    <w:rsid w:val="00F20B99"/>
    <w:rsid w:val="00F234D2"/>
    <w:rsid w:val="00F25F34"/>
    <w:rsid w:val="00F61DB0"/>
    <w:rsid w:val="00F63676"/>
    <w:rsid w:val="00FE4690"/>
    <w:rsid w:val="00FF0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A953"/>
  <w15:chartTrackingRefBased/>
  <w15:docId w15:val="{3FDB307B-5CED-43F3-A943-52CDBAA1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823"/>
    <w:pPr>
      <w:ind w:left="720"/>
      <w:contextualSpacing/>
    </w:pPr>
  </w:style>
  <w:style w:type="paragraph" w:styleId="Header">
    <w:name w:val="header"/>
    <w:basedOn w:val="Normal"/>
    <w:link w:val="HeaderChar"/>
    <w:uiPriority w:val="99"/>
    <w:unhideWhenUsed/>
    <w:rsid w:val="006E4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2EB"/>
  </w:style>
  <w:style w:type="paragraph" w:styleId="Footer">
    <w:name w:val="footer"/>
    <w:basedOn w:val="Normal"/>
    <w:link w:val="FooterChar"/>
    <w:uiPriority w:val="99"/>
    <w:unhideWhenUsed/>
    <w:rsid w:val="006E4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9186C-D17F-40A2-BBE2-A8EA9E50C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Scott</dc:creator>
  <cp:keywords/>
  <dc:description/>
  <cp:lastModifiedBy>Kathryn Voigt</cp:lastModifiedBy>
  <cp:revision>2</cp:revision>
  <cp:lastPrinted>2021-09-13T18:46:00Z</cp:lastPrinted>
  <dcterms:created xsi:type="dcterms:W3CDTF">2025-01-28T10:57:00Z</dcterms:created>
  <dcterms:modified xsi:type="dcterms:W3CDTF">2025-01-28T10:57:00Z</dcterms:modified>
</cp:coreProperties>
</file>